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0EF279" w14:textId="77777777" w:rsidR="00840AFF" w:rsidRPr="00996E3E" w:rsidRDefault="00840AFF" w:rsidP="006D1274">
      <w:pPr>
        <w:rPr>
          <w:rFonts w:asciiTheme="majorHAnsi" w:eastAsia="Calibri Light" w:hAnsiTheme="majorHAnsi" w:cstheme="majorHAnsi"/>
          <w:sz w:val="24"/>
          <w:szCs w:val="24"/>
        </w:rPr>
      </w:pPr>
    </w:p>
    <w:p w14:paraId="12BD1481" w14:textId="77777777" w:rsidR="00996E3E" w:rsidRPr="00996E3E" w:rsidRDefault="00996E3E" w:rsidP="00264C3D">
      <w:pPr>
        <w:rPr>
          <w:rFonts w:asciiTheme="majorHAnsi" w:eastAsia="Calibri Light" w:hAnsiTheme="majorHAnsi" w:cstheme="majorHAnsi"/>
          <w:sz w:val="24"/>
          <w:szCs w:val="24"/>
        </w:rPr>
      </w:pPr>
    </w:p>
    <w:p w14:paraId="71C67008" w14:textId="0AB7933D" w:rsidR="00996E3E" w:rsidRPr="00996E3E" w:rsidRDefault="00840AFF" w:rsidP="00264C3D">
      <w:pPr>
        <w:spacing w:line="276" w:lineRule="auto"/>
        <w:jc w:val="center"/>
        <w:rPr>
          <w:rFonts w:asciiTheme="majorHAnsi" w:eastAsia="Calibri Light" w:hAnsiTheme="majorHAnsi" w:cstheme="majorHAnsi"/>
          <w:sz w:val="24"/>
          <w:szCs w:val="24"/>
        </w:rPr>
      </w:pPr>
      <w:r w:rsidRPr="00264C3D">
        <w:rPr>
          <w:rFonts w:asciiTheme="majorHAnsi" w:eastAsia="Calibri Light" w:hAnsiTheme="majorHAnsi" w:cstheme="majorHAnsi"/>
          <w:b/>
          <w:bCs/>
          <w:sz w:val="25"/>
          <w:szCs w:val="25"/>
        </w:rPr>
        <w:t xml:space="preserve">General Practice based </w:t>
      </w:r>
      <w:r w:rsidR="00264C3D">
        <w:rPr>
          <w:rFonts w:asciiTheme="majorHAnsi" w:eastAsia="Calibri Light" w:hAnsiTheme="majorHAnsi" w:cstheme="majorHAnsi"/>
          <w:b/>
          <w:bCs/>
          <w:sz w:val="25"/>
          <w:szCs w:val="25"/>
        </w:rPr>
        <w:t xml:space="preserve">social prescribing </w:t>
      </w:r>
      <w:r>
        <w:rPr>
          <w:rFonts w:asciiTheme="majorHAnsi" w:eastAsia="Calibri Light" w:hAnsiTheme="majorHAnsi" w:cstheme="majorHAnsi"/>
          <w:b/>
          <w:bCs/>
          <w:sz w:val="25"/>
          <w:szCs w:val="25"/>
        </w:rPr>
        <w:t xml:space="preserve">link workers </w:t>
      </w:r>
      <w:r w:rsidRPr="00264C3D">
        <w:rPr>
          <w:rFonts w:asciiTheme="majorHAnsi" w:eastAsia="Calibri Light" w:hAnsiTheme="majorHAnsi" w:cstheme="majorHAnsi"/>
          <w:b/>
          <w:bCs/>
          <w:sz w:val="25"/>
          <w:szCs w:val="25"/>
        </w:rPr>
        <w:t>(MIDAS trial) job description</w:t>
      </w:r>
    </w:p>
    <w:p w14:paraId="7862E716" w14:textId="77777777" w:rsidR="00840AFF" w:rsidRPr="00996E3E" w:rsidRDefault="00840AFF" w:rsidP="00264C3D">
      <w:pPr>
        <w:spacing w:line="276" w:lineRule="auto"/>
        <w:rPr>
          <w:rFonts w:asciiTheme="majorHAnsi" w:eastAsia="Calibri Light" w:hAnsiTheme="majorHAnsi" w:cstheme="majorHAnsi"/>
          <w:sz w:val="24"/>
          <w:szCs w:val="24"/>
        </w:rPr>
      </w:pPr>
    </w:p>
    <w:p w14:paraId="7026FC78" w14:textId="77777777" w:rsidR="00996E3E" w:rsidRPr="00996E3E" w:rsidRDefault="00996E3E" w:rsidP="00264C3D">
      <w:pPr>
        <w:spacing w:line="276" w:lineRule="auto"/>
        <w:rPr>
          <w:rFonts w:asciiTheme="majorHAnsi" w:eastAsia="Calibri Light" w:hAnsiTheme="majorHAnsi" w:cstheme="majorHAnsi"/>
          <w:sz w:val="24"/>
          <w:szCs w:val="24"/>
        </w:rPr>
      </w:pPr>
    </w:p>
    <w:p w14:paraId="22B0730B" w14:textId="4032B096" w:rsidR="00996E3E" w:rsidRPr="00996E3E" w:rsidRDefault="00996E3E" w:rsidP="00264C3D">
      <w:pPr>
        <w:spacing w:line="276" w:lineRule="auto"/>
        <w:rPr>
          <w:rFonts w:asciiTheme="majorHAnsi" w:eastAsia="Times New Roman" w:hAnsiTheme="majorHAnsi" w:cstheme="majorHAnsi"/>
          <w:sz w:val="24"/>
          <w:szCs w:val="24"/>
          <w:lang w:val="en-GB"/>
        </w:rPr>
      </w:pPr>
      <w:r w:rsidRPr="00996E3E">
        <w:rPr>
          <w:rFonts w:asciiTheme="majorHAnsi" w:eastAsia="Times New Roman" w:hAnsiTheme="majorHAnsi" w:cstheme="majorHAnsi"/>
          <w:b/>
          <w:sz w:val="24"/>
          <w:szCs w:val="24"/>
          <w:lang w:val="en-GB"/>
        </w:rPr>
        <w:t>Job Title:</w:t>
      </w:r>
      <w:r w:rsidRPr="00996E3E">
        <w:rPr>
          <w:rFonts w:asciiTheme="majorHAnsi" w:eastAsia="Times New Roman" w:hAnsiTheme="majorHAnsi" w:cstheme="majorHAnsi"/>
          <w:b/>
          <w:sz w:val="24"/>
          <w:szCs w:val="24"/>
          <w:lang w:val="en-GB"/>
        </w:rPr>
        <w:tab/>
      </w:r>
      <w:r w:rsidRPr="00996E3E">
        <w:rPr>
          <w:rFonts w:asciiTheme="majorHAnsi" w:eastAsia="Times New Roman" w:hAnsiTheme="majorHAnsi" w:cstheme="majorHAnsi"/>
          <w:b/>
          <w:sz w:val="24"/>
          <w:szCs w:val="24"/>
          <w:lang w:val="en-GB"/>
        </w:rPr>
        <w:tab/>
      </w:r>
      <w:r w:rsidRPr="00996E3E">
        <w:rPr>
          <w:rFonts w:asciiTheme="majorHAnsi" w:eastAsia="Times New Roman" w:hAnsiTheme="majorHAnsi" w:cstheme="majorHAnsi"/>
          <w:sz w:val="24"/>
          <w:szCs w:val="24"/>
          <w:lang w:val="en-GB"/>
        </w:rPr>
        <w:t>General Practice based</w:t>
      </w:r>
      <w:r w:rsidR="00264C3D">
        <w:rPr>
          <w:rFonts w:asciiTheme="majorHAnsi" w:eastAsia="Times New Roman" w:hAnsiTheme="majorHAnsi" w:cstheme="majorHAnsi"/>
          <w:sz w:val="24"/>
          <w:szCs w:val="24"/>
          <w:lang w:val="en-GB"/>
        </w:rPr>
        <w:t xml:space="preserve"> social prescribing</w:t>
      </w:r>
      <w:r w:rsidRPr="00996E3E">
        <w:rPr>
          <w:rFonts w:asciiTheme="majorHAnsi" w:eastAsia="Times New Roman" w:hAnsiTheme="majorHAnsi" w:cstheme="majorHAnsi"/>
          <w:sz w:val="24"/>
          <w:szCs w:val="24"/>
          <w:lang w:val="en-GB"/>
        </w:rPr>
        <w:t xml:space="preserve"> </w:t>
      </w:r>
      <w:r w:rsidR="00840AFF">
        <w:rPr>
          <w:rFonts w:asciiTheme="majorHAnsi" w:eastAsia="Times New Roman" w:hAnsiTheme="majorHAnsi" w:cstheme="majorHAnsi"/>
          <w:sz w:val="24"/>
          <w:szCs w:val="24"/>
          <w:lang w:val="en-GB"/>
        </w:rPr>
        <w:t>l</w:t>
      </w:r>
      <w:r w:rsidRPr="00996E3E">
        <w:rPr>
          <w:rFonts w:asciiTheme="majorHAnsi" w:eastAsia="Times New Roman" w:hAnsiTheme="majorHAnsi" w:cstheme="majorHAnsi"/>
          <w:sz w:val="24"/>
          <w:szCs w:val="24"/>
          <w:lang w:val="en-GB"/>
        </w:rPr>
        <w:t xml:space="preserve">ink </w:t>
      </w:r>
      <w:r w:rsidR="00840AFF">
        <w:rPr>
          <w:rFonts w:asciiTheme="majorHAnsi" w:eastAsia="Times New Roman" w:hAnsiTheme="majorHAnsi" w:cstheme="majorHAnsi"/>
          <w:sz w:val="24"/>
          <w:szCs w:val="24"/>
          <w:lang w:val="en-GB"/>
        </w:rPr>
        <w:t>w</w:t>
      </w:r>
      <w:r w:rsidRPr="00996E3E">
        <w:rPr>
          <w:rFonts w:asciiTheme="majorHAnsi" w:eastAsia="Times New Roman" w:hAnsiTheme="majorHAnsi" w:cstheme="majorHAnsi"/>
          <w:sz w:val="24"/>
          <w:szCs w:val="24"/>
          <w:lang w:val="en-GB"/>
        </w:rPr>
        <w:t xml:space="preserve">orker </w:t>
      </w:r>
    </w:p>
    <w:p w14:paraId="663A32C1" w14:textId="77777777" w:rsidR="00996E3E" w:rsidRPr="00996E3E" w:rsidRDefault="00996E3E" w:rsidP="00443878">
      <w:pPr>
        <w:spacing w:line="276" w:lineRule="auto"/>
        <w:ind w:left="2160" w:hanging="2160"/>
        <w:contextualSpacing/>
        <w:rPr>
          <w:rFonts w:asciiTheme="majorHAnsi" w:hAnsiTheme="majorHAnsi" w:cstheme="majorHAnsi"/>
          <w:b/>
          <w:sz w:val="24"/>
          <w:szCs w:val="24"/>
        </w:rPr>
      </w:pPr>
      <w:r w:rsidRPr="00996E3E">
        <w:rPr>
          <w:rFonts w:asciiTheme="majorHAnsi" w:hAnsiTheme="majorHAnsi" w:cstheme="majorHAnsi"/>
          <w:b/>
          <w:sz w:val="24"/>
          <w:szCs w:val="24"/>
          <w:lang w:val="en-IE"/>
        </w:rPr>
        <w:t xml:space="preserve">Study: </w:t>
      </w:r>
      <w:r w:rsidRPr="00996E3E">
        <w:rPr>
          <w:rFonts w:asciiTheme="majorHAnsi" w:hAnsiTheme="majorHAnsi" w:cstheme="majorHAnsi"/>
          <w:b/>
          <w:sz w:val="24"/>
          <w:szCs w:val="24"/>
          <w:lang w:val="en-IE"/>
        </w:rPr>
        <w:tab/>
      </w:r>
      <w:r w:rsidRPr="00996E3E">
        <w:rPr>
          <w:rFonts w:asciiTheme="majorHAnsi" w:hAnsiTheme="majorHAnsi" w:cstheme="majorHAnsi"/>
          <w:bCs/>
          <w:sz w:val="24"/>
          <w:szCs w:val="24"/>
          <w:lang w:val="en-IE"/>
        </w:rPr>
        <w:t xml:space="preserve">Medicines </w:t>
      </w:r>
      <w:r w:rsidRPr="00996E3E">
        <w:rPr>
          <w:rFonts w:asciiTheme="majorHAnsi" w:hAnsiTheme="majorHAnsi" w:cstheme="majorHAnsi"/>
          <w:bCs/>
          <w:sz w:val="24"/>
          <w:szCs w:val="24"/>
        </w:rPr>
        <w:t>and Social Prescribing to aDdress pAtient priorities in multimorbidity (MIDAS): A multi-arm definitive cluster randomised trial in Irish general practice</w:t>
      </w:r>
      <w:r w:rsidRPr="00996E3E">
        <w:rPr>
          <w:rFonts w:asciiTheme="majorHAnsi" w:eastAsia="Times New Roman" w:hAnsiTheme="majorHAnsi" w:cstheme="majorHAnsi"/>
          <w:sz w:val="24"/>
          <w:szCs w:val="24"/>
          <w:lang w:val="en-GB"/>
        </w:rPr>
        <w:tab/>
      </w:r>
    </w:p>
    <w:p w14:paraId="61B9F412" w14:textId="77777777" w:rsidR="00996E3E" w:rsidRPr="00996E3E" w:rsidRDefault="00996E3E" w:rsidP="00264C3D">
      <w:pPr>
        <w:spacing w:line="276" w:lineRule="auto"/>
        <w:ind w:left="2160" w:hanging="2160"/>
        <w:rPr>
          <w:rFonts w:asciiTheme="majorHAnsi" w:eastAsia="Times New Roman" w:hAnsiTheme="majorHAnsi" w:cstheme="majorHAnsi"/>
          <w:sz w:val="24"/>
          <w:szCs w:val="24"/>
          <w:lang w:val="en-GB"/>
        </w:rPr>
      </w:pPr>
      <w:r w:rsidRPr="00996E3E">
        <w:rPr>
          <w:rFonts w:asciiTheme="majorHAnsi" w:eastAsia="Times New Roman" w:hAnsiTheme="majorHAnsi" w:cstheme="majorHAnsi"/>
          <w:b/>
          <w:sz w:val="24"/>
          <w:szCs w:val="24"/>
          <w:lang w:val="en-GB"/>
        </w:rPr>
        <w:t>Location:</w:t>
      </w:r>
      <w:r w:rsidRPr="00996E3E">
        <w:rPr>
          <w:rFonts w:asciiTheme="majorHAnsi" w:eastAsia="Times New Roman" w:hAnsiTheme="majorHAnsi" w:cstheme="majorHAnsi"/>
          <w:b/>
          <w:sz w:val="24"/>
          <w:szCs w:val="24"/>
          <w:lang w:val="en-GB"/>
        </w:rPr>
        <w:tab/>
      </w:r>
      <w:r w:rsidRPr="00996E3E">
        <w:rPr>
          <w:rFonts w:asciiTheme="majorHAnsi" w:eastAsia="Times New Roman" w:hAnsiTheme="majorHAnsi" w:cstheme="majorHAnsi"/>
          <w:sz w:val="24"/>
          <w:szCs w:val="24"/>
          <w:lang w:val="en-GB"/>
        </w:rPr>
        <w:t>General Practice based (location to be discussed with link workers based on participating practices</w:t>
      </w:r>
      <w:r w:rsidR="00B17B95">
        <w:rPr>
          <w:rFonts w:asciiTheme="majorHAnsi" w:eastAsia="Times New Roman" w:hAnsiTheme="majorHAnsi" w:cstheme="majorHAnsi"/>
          <w:sz w:val="24"/>
          <w:szCs w:val="24"/>
          <w:lang w:val="en-GB"/>
        </w:rPr>
        <w:t>)</w:t>
      </w:r>
      <w:r w:rsidRPr="00996E3E">
        <w:rPr>
          <w:rFonts w:asciiTheme="majorHAnsi" w:eastAsia="Times New Roman" w:hAnsiTheme="majorHAnsi" w:cstheme="majorHAnsi"/>
          <w:sz w:val="24"/>
          <w:szCs w:val="24"/>
          <w:lang w:val="en-GB"/>
        </w:rPr>
        <w:tab/>
        <w:t xml:space="preserve"> </w:t>
      </w:r>
    </w:p>
    <w:p w14:paraId="3178C086" w14:textId="41A8AA6F" w:rsidR="0048510E" w:rsidRDefault="00996E3E" w:rsidP="00264C3D">
      <w:pPr>
        <w:spacing w:line="276" w:lineRule="auto"/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</w:pPr>
      <w:r w:rsidRPr="00996E3E">
        <w:rPr>
          <w:rFonts w:asciiTheme="majorHAnsi" w:eastAsia="Times New Roman" w:hAnsiTheme="majorHAnsi" w:cstheme="majorHAnsi"/>
          <w:b/>
          <w:sz w:val="24"/>
          <w:szCs w:val="24"/>
          <w:lang w:val="en-GB"/>
        </w:rPr>
        <w:t>Salary:</w:t>
      </w:r>
      <w:r w:rsidRPr="00996E3E">
        <w:rPr>
          <w:rFonts w:asciiTheme="majorHAnsi" w:eastAsia="Times New Roman" w:hAnsiTheme="majorHAnsi" w:cstheme="majorHAnsi"/>
          <w:b/>
          <w:sz w:val="24"/>
          <w:szCs w:val="24"/>
          <w:lang w:val="en-GB"/>
        </w:rPr>
        <w:tab/>
      </w:r>
      <w:r w:rsidRPr="00996E3E">
        <w:rPr>
          <w:rFonts w:asciiTheme="majorHAnsi" w:eastAsia="Times New Roman" w:hAnsiTheme="majorHAnsi" w:cstheme="majorHAnsi"/>
          <w:sz w:val="24"/>
          <w:szCs w:val="24"/>
          <w:lang w:val="en-GB"/>
        </w:rPr>
        <w:tab/>
      </w:r>
      <w:r>
        <w:rPr>
          <w:rFonts w:asciiTheme="majorHAnsi" w:eastAsia="Times New Roman" w:hAnsiTheme="majorHAnsi" w:cstheme="majorHAnsi"/>
          <w:sz w:val="24"/>
          <w:szCs w:val="24"/>
          <w:lang w:val="en-GB"/>
        </w:rPr>
        <w:tab/>
      </w:r>
      <w:r w:rsidRPr="00996E3E"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>Sessional payments</w:t>
      </w:r>
      <w:r w:rsidR="00264C3D"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 xml:space="preserve"> (</w:t>
      </w:r>
      <w:r w:rsidR="00264C3D" w:rsidRPr="00264C3D"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>€</w:t>
      </w:r>
      <w:r w:rsidR="00F11C5F"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>54</w:t>
      </w:r>
      <w:r w:rsidR="00264C3D"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 xml:space="preserve"> per session</w:t>
      </w:r>
      <w:r w:rsidR="0048510E"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>,</w:t>
      </w:r>
      <w:r w:rsidR="00264C3D"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 xml:space="preserve"> plus 8% holiday pay and employer PRSI)</w:t>
      </w:r>
    </w:p>
    <w:p w14:paraId="5325D770" w14:textId="31CD711A" w:rsidR="00996E3E" w:rsidRDefault="00996E3E" w:rsidP="00264C3D">
      <w:pPr>
        <w:spacing w:line="276" w:lineRule="auto"/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</w:pPr>
      <w:r w:rsidRPr="00996E3E">
        <w:rPr>
          <w:rFonts w:asciiTheme="majorHAnsi" w:eastAsia="Times New Roman" w:hAnsiTheme="majorHAnsi" w:cstheme="majorHAnsi"/>
          <w:b/>
          <w:sz w:val="24"/>
          <w:szCs w:val="24"/>
          <w:lang w:val="en-GB"/>
        </w:rPr>
        <w:t>Hours:</w:t>
      </w:r>
      <w:r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 xml:space="preserve"> </w:t>
      </w:r>
      <w:r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ab/>
      </w:r>
      <w:r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ab/>
      </w:r>
      <w:r>
        <w:rPr>
          <w:rFonts w:asciiTheme="majorHAnsi" w:eastAsia="Times New Roman" w:hAnsiTheme="majorHAnsi" w:cstheme="majorHAnsi"/>
          <w:bCs/>
          <w:sz w:val="24"/>
          <w:szCs w:val="24"/>
          <w:lang w:val="en-GB"/>
        </w:rPr>
        <w:tab/>
        <w:t>Minimum of 1 day per week and up to full-time</w:t>
      </w:r>
    </w:p>
    <w:p w14:paraId="1A7BCF27" w14:textId="77777777" w:rsidR="00840AFF" w:rsidRPr="00264C3D" w:rsidRDefault="00840AFF" w:rsidP="00443878">
      <w:pPr>
        <w:spacing w:line="276" w:lineRule="auto"/>
        <w:rPr>
          <w:rFonts w:asciiTheme="majorHAnsi" w:eastAsia="Times New Roman" w:hAnsiTheme="majorHAnsi" w:cstheme="majorHAnsi"/>
          <w:sz w:val="24"/>
          <w:szCs w:val="24"/>
          <w:lang w:val="en-GB"/>
        </w:rPr>
      </w:pPr>
      <w:r w:rsidRPr="00264C3D">
        <w:rPr>
          <w:rFonts w:asciiTheme="majorHAnsi" w:eastAsia="Times New Roman" w:hAnsiTheme="majorHAnsi" w:cstheme="majorHAnsi"/>
          <w:b/>
          <w:bCs/>
          <w:sz w:val="24"/>
          <w:szCs w:val="24"/>
          <w:lang w:val="en-GB"/>
        </w:rPr>
        <w:t xml:space="preserve">Duration: </w:t>
      </w:r>
      <w:r w:rsidRPr="00264C3D">
        <w:rPr>
          <w:rFonts w:asciiTheme="majorHAnsi" w:hAnsiTheme="majorHAnsi" w:cstheme="majorHAnsi"/>
        </w:rPr>
        <w:tab/>
      </w:r>
      <w:r w:rsidRPr="00264C3D">
        <w:rPr>
          <w:rFonts w:asciiTheme="majorHAnsi" w:hAnsiTheme="majorHAnsi" w:cstheme="majorHAnsi"/>
        </w:rPr>
        <w:tab/>
      </w:r>
      <w:r w:rsidRPr="00264C3D">
        <w:rPr>
          <w:rFonts w:asciiTheme="majorHAnsi" w:eastAsia="Times New Roman" w:hAnsiTheme="majorHAnsi" w:cstheme="majorHAnsi"/>
          <w:sz w:val="24"/>
          <w:szCs w:val="24"/>
          <w:lang w:val="en-GB"/>
        </w:rPr>
        <w:t>6-12 months</w:t>
      </w:r>
    </w:p>
    <w:p w14:paraId="1AC6BE46" w14:textId="77777777" w:rsidR="00840AFF" w:rsidRPr="00264C3D" w:rsidRDefault="00840AFF" w:rsidP="00443878">
      <w:pPr>
        <w:spacing w:line="276" w:lineRule="auto"/>
        <w:rPr>
          <w:rFonts w:asciiTheme="majorHAnsi" w:eastAsia="Times New Roman" w:hAnsiTheme="majorHAnsi" w:cstheme="majorHAnsi"/>
          <w:sz w:val="24"/>
          <w:szCs w:val="24"/>
          <w:lang w:val="en-GB"/>
        </w:rPr>
      </w:pPr>
      <w:r w:rsidRPr="00264C3D">
        <w:rPr>
          <w:rFonts w:asciiTheme="majorHAnsi" w:eastAsia="Times New Roman" w:hAnsiTheme="majorHAnsi" w:cstheme="majorHAnsi"/>
          <w:b/>
          <w:bCs/>
          <w:sz w:val="24"/>
          <w:szCs w:val="24"/>
          <w:lang w:val="en-GB"/>
        </w:rPr>
        <w:t xml:space="preserve">Reporting to: </w:t>
      </w:r>
      <w:r w:rsidRPr="00264C3D">
        <w:rPr>
          <w:rFonts w:asciiTheme="majorHAnsi" w:hAnsiTheme="majorHAnsi" w:cstheme="majorHAnsi"/>
        </w:rPr>
        <w:tab/>
      </w:r>
      <w:r w:rsidRPr="00264C3D">
        <w:rPr>
          <w:rFonts w:asciiTheme="majorHAnsi" w:hAnsiTheme="majorHAnsi" w:cstheme="majorHAnsi"/>
        </w:rPr>
        <w:tab/>
      </w:r>
      <w:r w:rsidRPr="00264C3D">
        <w:rPr>
          <w:rFonts w:asciiTheme="majorHAnsi" w:eastAsia="Times New Roman" w:hAnsiTheme="majorHAnsi" w:cstheme="majorHAnsi"/>
          <w:sz w:val="24"/>
          <w:szCs w:val="24"/>
          <w:lang w:val="en-GB"/>
        </w:rPr>
        <w:t>Professor Susan Smith (Principal Investigator) and Dr Farah Tahsin (Trial Manager)</w:t>
      </w:r>
    </w:p>
    <w:p w14:paraId="557E3242" w14:textId="348FA7E8" w:rsidR="00840AFF" w:rsidRPr="00264C3D" w:rsidRDefault="00840AFF" w:rsidP="00443878">
      <w:pPr>
        <w:spacing w:line="276" w:lineRule="auto"/>
        <w:rPr>
          <w:rFonts w:asciiTheme="majorHAnsi" w:eastAsia="Times New Roman" w:hAnsiTheme="majorHAnsi" w:cstheme="majorHAnsi"/>
          <w:sz w:val="24"/>
          <w:szCs w:val="24"/>
          <w:lang w:val="en-GB"/>
        </w:rPr>
      </w:pPr>
      <w:r w:rsidRPr="00264C3D">
        <w:rPr>
          <w:rFonts w:asciiTheme="majorHAnsi" w:eastAsia="Times New Roman" w:hAnsiTheme="majorHAnsi" w:cstheme="majorHAnsi"/>
          <w:b/>
          <w:bCs/>
          <w:sz w:val="24"/>
          <w:szCs w:val="24"/>
          <w:lang w:val="en-GB"/>
        </w:rPr>
        <w:t xml:space="preserve">Project website: </w:t>
      </w:r>
      <w:r w:rsidRPr="00264C3D">
        <w:rPr>
          <w:rFonts w:asciiTheme="majorHAnsi" w:hAnsiTheme="majorHAnsi" w:cstheme="majorHAnsi"/>
        </w:rPr>
        <w:tab/>
      </w:r>
      <w:hyperlink r:id="rId10" w:history="1">
        <w:r w:rsidRPr="00264C3D">
          <w:rPr>
            <w:rStyle w:val="Hyperlink"/>
            <w:rFonts w:asciiTheme="majorHAnsi" w:hAnsiTheme="majorHAnsi" w:cstheme="majorHAnsi"/>
            <w:sz w:val="24"/>
            <w:szCs w:val="24"/>
          </w:rPr>
          <w:t>https://primarycaretrials.ie/midas-2/</w:t>
        </w:r>
      </w:hyperlink>
      <w:r>
        <w:rPr>
          <w:rFonts w:asciiTheme="majorHAnsi" w:hAnsiTheme="majorHAnsi" w:cstheme="majorHAnsi"/>
          <w:sz w:val="24"/>
          <w:szCs w:val="24"/>
        </w:rPr>
        <w:t xml:space="preserve"> </w:t>
      </w:r>
    </w:p>
    <w:p w14:paraId="6DC6C684" w14:textId="77777777" w:rsidR="006D1274" w:rsidRPr="00996E3E" w:rsidRDefault="006D1274" w:rsidP="00264C3D">
      <w:pPr>
        <w:spacing w:line="276" w:lineRule="auto"/>
        <w:rPr>
          <w:rFonts w:asciiTheme="majorHAnsi" w:hAnsiTheme="majorHAnsi" w:cstheme="majorHAnsi"/>
          <w:sz w:val="24"/>
          <w:szCs w:val="24"/>
        </w:rPr>
      </w:pPr>
    </w:p>
    <w:p w14:paraId="7DBAA631" w14:textId="77777777" w:rsidR="006D1274" w:rsidRPr="00996E3E" w:rsidRDefault="006D1274" w:rsidP="00264C3D">
      <w:pPr>
        <w:spacing w:line="276" w:lineRule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</w:p>
    <w:p w14:paraId="4A14E2CD" w14:textId="77777777" w:rsidR="00840AFF" w:rsidRDefault="006D1274" w:rsidP="00264C3D">
      <w:pPr>
        <w:widowControl/>
        <w:autoSpaceDE w:val="0"/>
        <w:autoSpaceDN w:val="0"/>
        <w:adjustRightInd w:val="0"/>
        <w:spacing w:line="276" w:lineRule="auto"/>
        <w:ind w:left="2160" w:hanging="2160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996E3E">
        <w:rPr>
          <w:rFonts w:asciiTheme="majorHAnsi" w:hAnsiTheme="majorHAnsi" w:cstheme="majorHAnsi"/>
          <w:b/>
          <w:bCs/>
          <w:color w:val="000000"/>
          <w:sz w:val="24"/>
          <w:szCs w:val="24"/>
        </w:rPr>
        <w:t>Background</w:t>
      </w:r>
    </w:p>
    <w:p w14:paraId="0BF98578" w14:textId="77777777" w:rsidR="005C665B" w:rsidRDefault="00840AFF" w:rsidP="00264C3D">
      <w:pPr>
        <w:widowControl/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Link worker programmes have been piloted in the U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nited 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K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>ingdom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and pilots are starting in Ireland. 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>These programmes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have been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shown to improve mental health scores, but there is limited evidence to show whether they improve people’s </w:t>
      </w:r>
      <w:r w:rsidR="00BB67A3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physical 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health or reduces healthcare costs. Link workers are community workers, who are not health care or social care professionals, who have a detailed knowledge of local community resources and have some training in behaviour change techniques. Patients with complex health and social problems referred by their </w:t>
      </w:r>
      <w:r w:rsidR="00BB67A3">
        <w:rPr>
          <w:rFonts w:asciiTheme="majorHAnsi" w:hAnsiTheme="majorHAnsi" w:cstheme="majorHAnsi"/>
          <w:color w:val="000000"/>
          <w:sz w:val="24"/>
          <w:szCs w:val="24"/>
          <w:lang w:val="en-GB"/>
        </w:rPr>
        <w:t>general practitioner (G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P</w:t>
      </w:r>
      <w:r w:rsidR="00BB67A3">
        <w:rPr>
          <w:rFonts w:asciiTheme="majorHAnsi" w:hAnsiTheme="majorHAnsi" w:cstheme="majorHAnsi"/>
          <w:color w:val="000000"/>
          <w:sz w:val="24"/>
          <w:szCs w:val="24"/>
          <w:lang w:val="en-GB"/>
        </w:rPr>
        <w:t>)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meet with link</w:t>
      </w:r>
      <w:r w:rsidR="00BB67A3">
        <w:rPr>
          <w:rFonts w:asciiTheme="majorHAnsi" w:hAnsiTheme="majorHAnsi" w:cstheme="majorHAnsi"/>
          <w:color w:val="000000"/>
          <w:sz w:val="24"/>
          <w:szCs w:val="24"/>
          <w:lang w:val="en-GB"/>
        </w:rPr>
        <w:t>s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worker</w:t>
      </w:r>
      <w:r w:rsidR="00BB67A3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to collaboratively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work </w:t>
      </w:r>
      <w:r w:rsidR="00BB67A3">
        <w:rPr>
          <w:rFonts w:asciiTheme="majorHAnsi" w:hAnsiTheme="majorHAnsi" w:cstheme="majorHAnsi"/>
          <w:color w:val="000000"/>
          <w:sz w:val="24"/>
          <w:szCs w:val="24"/>
          <w:lang w:val="en-GB"/>
        </w:rPr>
        <w:t>on a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plan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to help improve their health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>.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>From our previous exploratory work</w:t>
      </w:r>
      <w:r w:rsidR="00BB67A3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, 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>this may include for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example joining a walking group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or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the library, support with issues around housing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>, completing complex forms,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or accessing healthcare services such as screening. </w:t>
      </w:r>
    </w:p>
    <w:p w14:paraId="6D86ED5D" w14:textId="77777777" w:rsidR="005C665B" w:rsidRDefault="005C665B" w:rsidP="00264C3D">
      <w:pPr>
        <w:widowControl/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 w:val="24"/>
          <w:szCs w:val="24"/>
          <w:lang w:val="en-GB"/>
        </w:rPr>
      </w:pPr>
    </w:p>
    <w:p w14:paraId="0FB126AB" w14:textId="33AEBCB9" w:rsidR="00BB67A3" w:rsidRDefault="00BB67A3" w:rsidP="00264C3D">
      <w:pPr>
        <w:widowControl/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 w:val="24"/>
          <w:szCs w:val="24"/>
          <w:lang w:val="en-GB"/>
        </w:rPr>
      </w:pPr>
      <w:r w:rsidRPr="00BB67A3">
        <w:rPr>
          <w:rFonts w:asciiTheme="majorHAnsi" w:hAnsiTheme="majorHAnsi" w:cstheme="majorHAnsi"/>
          <w:color w:val="000000"/>
          <w:sz w:val="24"/>
          <w:szCs w:val="24"/>
          <w:lang w:val="en-GB"/>
        </w:rPr>
        <w:t>The MIDAS study is a cluster randomised controlled trial funded by the Health Research Board and is a collaboration between Trinity College Dublin (TCD), the University of Galway, the Health Research Board (HRB) Primary Care Clinical Trials Network Ireland, and the Irish College of General Practitioners</w:t>
      </w:r>
      <w:r w:rsidR="005C665B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. This trial </w:t>
      </w:r>
      <w:r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will 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evaluate whether a link worker intervention can improve health outcomes for people living with multiple chronic conditions attending general practices across Ireland.</w:t>
      </w:r>
    </w:p>
    <w:p w14:paraId="21121067" w14:textId="77777777" w:rsidR="00840AFF" w:rsidRPr="00996E3E" w:rsidRDefault="00840AFF" w:rsidP="00264C3D">
      <w:pPr>
        <w:widowControl/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 w:val="24"/>
          <w:szCs w:val="24"/>
          <w:lang w:val="en-GB"/>
        </w:rPr>
      </w:pPr>
    </w:p>
    <w:p w14:paraId="6E768D22" w14:textId="06AF8156" w:rsidR="00840AFF" w:rsidRPr="00264C3D" w:rsidRDefault="00840AFF" w:rsidP="00264C3D">
      <w:pPr>
        <w:widowControl/>
        <w:autoSpaceDE w:val="0"/>
        <w:autoSpaceDN w:val="0"/>
        <w:adjustRightInd w:val="0"/>
        <w:spacing w:line="276" w:lineRule="auto"/>
        <w:ind w:left="2127" w:hanging="2160"/>
        <w:rPr>
          <w:rFonts w:asciiTheme="majorHAnsi" w:hAnsiTheme="majorHAnsi" w:cstheme="majorHAnsi"/>
          <w:b/>
          <w:bCs/>
          <w:color w:val="000000"/>
          <w:sz w:val="24"/>
          <w:szCs w:val="24"/>
          <w:lang w:val="en-GB"/>
        </w:rPr>
      </w:pPr>
      <w:r>
        <w:rPr>
          <w:rFonts w:asciiTheme="majorHAnsi" w:hAnsiTheme="majorHAnsi" w:cstheme="majorHAnsi"/>
          <w:b/>
          <w:bCs/>
          <w:color w:val="000000"/>
          <w:sz w:val="24"/>
          <w:szCs w:val="24"/>
          <w:lang w:val="en-GB"/>
        </w:rPr>
        <w:t>The role</w:t>
      </w:r>
    </w:p>
    <w:p w14:paraId="4274FF12" w14:textId="59826C89" w:rsidR="00350D98" w:rsidRPr="00443878" w:rsidRDefault="00996E3E" w:rsidP="00264C3D">
      <w:pPr>
        <w:widowControl/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The link worker</w:t>
      </w:r>
      <w:r w:rsidR="00BB67A3">
        <w:rPr>
          <w:rFonts w:asciiTheme="majorHAnsi" w:hAnsiTheme="majorHAnsi" w:cstheme="majorHAnsi"/>
          <w:color w:val="000000"/>
          <w:sz w:val="24"/>
          <w:szCs w:val="24"/>
          <w:lang w:val="en-GB"/>
        </w:rPr>
        <w:t>’s role will be to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support </w:t>
      </w:r>
      <w:r w:rsidR="00361D6F">
        <w:rPr>
          <w:rFonts w:asciiTheme="majorHAnsi" w:hAnsiTheme="majorHAnsi" w:cstheme="majorHAnsi"/>
          <w:color w:val="000000"/>
          <w:sz w:val="24"/>
          <w:szCs w:val="24"/>
          <w:lang w:val="en-GB"/>
        </w:rPr>
        <w:t>patients participating in the MIDAS trial i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n each GP practice over a 6</w:t>
      </w:r>
      <w:r w:rsidR="005C665B">
        <w:rPr>
          <w:rFonts w:asciiTheme="majorHAnsi" w:hAnsiTheme="majorHAnsi" w:cstheme="majorHAnsi"/>
          <w:color w:val="000000"/>
          <w:sz w:val="24"/>
          <w:szCs w:val="24"/>
          <w:lang w:val="en-GB"/>
        </w:rPr>
        <w:t>-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month period and</w:t>
      </w:r>
      <w:r w:rsidR="005C665B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also</w:t>
      </w:r>
      <w:r w:rsidR="005C665B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</w:t>
      </w:r>
      <w:r w:rsidR="009562E2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to </w:t>
      </w:r>
      <w:r w:rsidR="005C665B">
        <w:rPr>
          <w:rFonts w:asciiTheme="majorHAnsi" w:hAnsiTheme="majorHAnsi" w:cstheme="majorHAnsi"/>
          <w:color w:val="000000"/>
          <w:sz w:val="24"/>
          <w:szCs w:val="24"/>
          <w:lang w:val="en-GB"/>
        </w:rPr>
        <w:t>work with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other patients in the practice </w:t>
      </w:r>
      <w:r w:rsidR="009562E2">
        <w:rPr>
          <w:rFonts w:asciiTheme="majorHAnsi" w:hAnsiTheme="majorHAnsi" w:cstheme="majorHAnsi"/>
          <w:color w:val="000000"/>
          <w:sz w:val="24"/>
          <w:szCs w:val="24"/>
          <w:lang w:val="en-GB"/>
        </w:rPr>
        <w:t>based</w:t>
      </w:r>
      <w:r w:rsidR="009562E2"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color w:val="000000"/>
          <w:sz w:val="24"/>
          <w:szCs w:val="24"/>
          <w:lang w:val="en-GB"/>
        </w:rPr>
        <w:t>on practice requirements</w:t>
      </w:r>
      <w:r w:rsidR="00361D6F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. </w:t>
      </w:r>
      <w:r w:rsidR="00E61E20" w:rsidRPr="00443878">
        <w:rPr>
          <w:rFonts w:asciiTheme="majorHAnsi" w:hAnsiTheme="majorHAnsi" w:cstheme="majorHAnsi"/>
          <w:color w:val="000000"/>
          <w:sz w:val="24"/>
          <w:szCs w:val="24"/>
          <w:lang w:val="en-GB"/>
        </w:rPr>
        <w:t>The link</w:t>
      </w:r>
      <w:r w:rsidRPr="00443878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</w:t>
      </w:r>
      <w:r w:rsidR="00E61E20" w:rsidRPr="00443878">
        <w:rPr>
          <w:rFonts w:asciiTheme="majorHAnsi" w:hAnsiTheme="majorHAnsi" w:cstheme="majorHAnsi"/>
          <w:color w:val="000000"/>
          <w:sz w:val="24"/>
          <w:szCs w:val="24"/>
          <w:lang w:val="en-GB"/>
        </w:rPr>
        <w:t>workers will keep information on how often they met with participants and what services they referred people to.</w:t>
      </w:r>
      <w:r w:rsidR="00FF041F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</w:t>
      </w:r>
      <w:r w:rsidR="00FF041F">
        <w:rPr>
          <w:rFonts w:asciiTheme="majorHAnsi" w:hAnsiTheme="majorHAnsi" w:cstheme="majorHAnsi"/>
          <w:color w:val="000000"/>
          <w:sz w:val="24"/>
          <w:szCs w:val="24"/>
          <w:lang w:val="en-GB"/>
        </w:rPr>
        <w:t>This role would be well suited to existing community workers or link workers interested in additional sessions.</w:t>
      </w:r>
      <w:r w:rsidR="009562E2" w:rsidRPr="00443878">
        <w:rPr>
          <w:rFonts w:asciiTheme="majorHAnsi" w:hAnsiTheme="majorHAnsi" w:cstheme="majorHAnsi"/>
          <w:color w:val="000000"/>
          <w:sz w:val="24"/>
          <w:szCs w:val="24"/>
          <w:lang w:val="en-GB"/>
        </w:rPr>
        <w:t xml:space="preserve"> </w:t>
      </w:r>
      <w:r w:rsidR="00350D98" w:rsidRPr="00443878">
        <w:rPr>
          <w:rFonts w:asciiTheme="majorHAnsi" w:hAnsiTheme="majorHAnsi" w:cstheme="majorHAnsi"/>
          <w:color w:val="000000"/>
          <w:sz w:val="24"/>
          <w:szCs w:val="24"/>
          <w:lang w:val="en-GB"/>
        </w:rPr>
        <w:t>Specifically, the duties will include:</w:t>
      </w:r>
    </w:p>
    <w:p w14:paraId="7457E030" w14:textId="77777777" w:rsidR="00350D98" w:rsidRDefault="00350D98" w:rsidP="00264C3D">
      <w:pPr>
        <w:widowControl/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 w:val="24"/>
          <w:szCs w:val="24"/>
          <w:lang w:val="en-GB"/>
        </w:rPr>
      </w:pPr>
    </w:p>
    <w:p w14:paraId="37160A23" w14:textId="77777777" w:rsidR="00BA01AE" w:rsidRPr="00443878" w:rsidRDefault="00BA01AE" w:rsidP="00264C3D">
      <w:pPr>
        <w:widowControl/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 w:val="24"/>
          <w:szCs w:val="24"/>
          <w:lang w:val="en-GB"/>
        </w:rPr>
      </w:pPr>
    </w:p>
    <w:p w14:paraId="1956E965" w14:textId="77777777" w:rsidR="00BA01AE" w:rsidRDefault="00BA01AE" w:rsidP="00264C3D">
      <w:pPr>
        <w:widowControl/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i/>
          <w:iCs/>
          <w:color w:val="000000"/>
          <w:sz w:val="24"/>
          <w:szCs w:val="24"/>
          <w:lang w:val="en-GB"/>
        </w:rPr>
      </w:pPr>
    </w:p>
    <w:p w14:paraId="19EAB5CC" w14:textId="36447BD8" w:rsidR="006D1274" w:rsidRPr="00264C3D" w:rsidRDefault="00350D98" w:rsidP="00264C3D">
      <w:pPr>
        <w:widowControl/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b/>
          <w:i/>
          <w:iCs/>
          <w:sz w:val="24"/>
          <w:szCs w:val="24"/>
        </w:rPr>
      </w:pPr>
      <w:r w:rsidRPr="00264C3D">
        <w:rPr>
          <w:rFonts w:asciiTheme="majorHAnsi" w:hAnsiTheme="majorHAnsi" w:cstheme="majorHAnsi"/>
          <w:i/>
          <w:iCs/>
          <w:color w:val="000000"/>
          <w:sz w:val="24"/>
          <w:szCs w:val="24"/>
          <w:lang w:val="en-GB"/>
        </w:rPr>
        <w:t>Responsibilities</w:t>
      </w:r>
    </w:p>
    <w:p w14:paraId="7092FCC6" w14:textId="77777777" w:rsidR="00BA01AE" w:rsidRDefault="00BA01AE" w:rsidP="00BA01AE">
      <w:pPr>
        <w:pStyle w:val="ListParagraph"/>
        <w:autoSpaceDE w:val="0"/>
        <w:autoSpaceDN w:val="0"/>
        <w:adjustRightInd w:val="0"/>
        <w:spacing w:line="276" w:lineRule="auto"/>
        <w:ind w:left="720"/>
        <w:rPr>
          <w:rFonts w:asciiTheme="majorHAnsi" w:hAnsiTheme="majorHAnsi" w:cstheme="majorHAnsi"/>
          <w:sz w:val="24"/>
          <w:szCs w:val="24"/>
          <w:lang w:val="en-GB"/>
        </w:rPr>
      </w:pPr>
    </w:p>
    <w:p w14:paraId="15A01086" w14:textId="31B464FD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Contact and meet face to face</w:t>
      </w:r>
      <w:r w:rsidR="00B17B95">
        <w:rPr>
          <w:rFonts w:asciiTheme="majorHAnsi" w:hAnsiTheme="majorHAnsi" w:cstheme="majorHAnsi"/>
          <w:sz w:val="24"/>
          <w:szCs w:val="24"/>
          <w:lang w:val="en-GB"/>
        </w:rPr>
        <w:t xml:space="preserve"> in </w:t>
      </w:r>
      <w:r w:rsidR="009562E2">
        <w:rPr>
          <w:rFonts w:asciiTheme="majorHAnsi" w:hAnsiTheme="majorHAnsi" w:cstheme="majorHAnsi"/>
          <w:sz w:val="24"/>
          <w:szCs w:val="24"/>
          <w:lang w:val="en-GB"/>
        </w:rPr>
        <w:t>general</w:t>
      </w:r>
      <w:r w:rsidR="00B17B95">
        <w:rPr>
          <w:rFonts w:asciiTheme="majorHAnsi" w:hAnsiTheme="majorHAnsi" w:cstheme="majorHAnsi"/>
          <w:sz w:val="24"/>
          <w:szCs w:val="24"/>
          <w:lang w:val="en-GB"/>
        </w:rPr>
        <w:t xml:space="preserve"> practice</w:t>
      </w:r>
      <w:r w:rsidR="009562E2">
        <w:rPr>
          <w:rFonts w:asciiTheme="majorHAnsi" w:hAnsiTheme="majorHAnsi" w:cstheme="majorHAnsi"/>
          <w:sz w:val="24"/>
          <w:szCs w:val="24"/>
          <w:lang w:val="en-GB"/>
        </w:rPr>
        <w:t>s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with people referred by GP</w:t>
      </w:r>
      <w:r w:rsidR="00B17B95">
        <w:rPr>
          <w:rFonts w:asciiTheme="majorHAnsi" w:hAnsiTheme="majorHAnsi" w:cstheme="majorHAnsi"/>
          <w:sz w:val="24"/>
          <w:szCs w:val="24"/>
          <w:lang w:val="en-GB"/>
        </w:rPr>
        <w:t>s</w:t>
      </w:r>
    </w:p>
    <w:p w14:paraId="38A6A771" w14:textId="734576FE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Agree a plan to address each person’s individual health and </w:t>
      </w:r>
      <w:r w:rsidR="009562E2" w:rsidRPr="00996E3E">
        <w:rPr>
          <w:rFonts w:asciiTheme="majorHAnsi" w:hAnsiTheme="majorHAnsi" w:cstheme="majorHAnsi"/>
          <w:sz w:val="24"/>
          <w:szCs w:val="24"/>
          <w:lang w:val="en-GB"/>
        </w:rPr>
        <w:t>wellbeing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goals, whether they are psychosocial or more practical </w:t>
      </w:r>
      <w:r w:rsidR="009562E2">
        <w:rPr>
          <w:rFonts w:asciiTheme="majorHAnsi" w:hAnsiTheme="majorHAnsi" w:cstheme="majorHAnsi"/>
          <w:sz w:val="24"/>
          <w:szCs w:val="24"/>
          <w:lang w:val="en-GB"/>
        </w:rPr>
        <w:t>such as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welfare</w:t>
      </w:r>
      <w:r w:rsidR="00B17B95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="009562E2">
        <w:rPr>
          <w:rFonts w:asciiTheme="majorHAnsi" w:hAnsiTheme="majorHAnsi" w:cstheme="majorHAnsi"/>
          <w:sz w:val="24"/>
          <w:szCs w:val="24"/>
          <w:lang w:val="en-GB"/>
        </w:rPr>
        <w:t>entitlements</w:t>
      </w:r>
    </w:p>
    <w:p w14:paraId="6C726DD1" w14:textId="4AF2DCB8" w:rsidR="009F42B0" w:rsidRPr="00996E3E" w:rsidRDefault="009F42B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Negotiate and support access for patients to community-based services and activities that will support them to live well. At times, it might be necessary to sensitively challenge service providers for the benefit of the patient</w:t>
      </w:r>
    </w:p>
    <w:p w14:paraId="7CEBEDF9" w14:textId="407D9451" w:rsidR="009F42B0" w:rsidRPr="00996E3E" w:rsidRDefault="009F42B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Build effective pathways to support and help patients to navigate </w:t>
      </w:r>
      <w:r w:rsidR="009562E2">
        <w:rPr>
          <w:rFonts w:asciiTheme="majorHAnsi" w:hAnsiTheme="majorHAnsi" w:cstheme="majorHAnsi"/>
          <w:sz w:val="24"/>
          <w:szCs w:val="24"/>
          <w:lang w:val="en-GB"/>
        </w:rPr>
        <w:t xml:space="preserve">complex 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>existing pathways</w:t>
      </w:r>
    </w:p>
    <w:p w14:paraId="02155DD3" w14:textId="371EACD2" w:rsidR="009F42B0" w:rsidRPr="00996E3E" w:rsidRDefault="009F42B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Work autonomously</w:t>
      </w:r>
      <w:r w:rsidR="00443878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>to manage workload</w:t>
      </w:r>
      <w:r w:rsidR="00443878">
        <w:rPr>
          <w:rFonts w:asciiTheme="majorHAnsi" w:hAnsiTheme="majorHAnsi" w:cstheme="majorHAnsi"/>
          <w:sz w:val="24"/>
          <w:szCs w:val="24"/>
          <w:lang w:val="en-GB"/>
        </w:rPr>
        <w:t xml:space="preserve"> and 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>appointments</w:t>
      </w:r>
    </w:p>
    <w:p w14:paraId="08BD1E94" w14:textId="2ED8B4CE" w:rsidR="009F42B0" w:rsidRPr="00996E3E" w:rsidRDefault="009F42B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Maintain accurate records </w:t>
      </w:r>
      <w:r w:rsidR="00996E3E">
        <w:rPr>
          <w:rFonts w:asciiTheme="majorHAnsi" w:hAnsiTheme="majorHAnsi" w:cstheme="majorHAnsi"/>
          <w:sz w:val="24"/>
          <w:szCs w:val="24"/>
          <w:lang w:val="en-GB"/>
        </w:rPr>
        <w:t>throughout the intervention period</w:t>
      </w:r>
    </w:p>
    <w:p w14:paraId="5A4ACCB6" w14:textId="05FE2442" w:rsidR="009F42B0" w:rsidRPr="00996E3E" w:rsidRDefault="00EB25C2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>
        <w:rPr>
          <w:rFonts w:asciiTheme="majorHAnsi" w:hAnsiTheme="majorHAnsi" w:cstheme="majorHAnsi"/>
          <w:sz w:val="24"/>
          <w:szCs w:val="24"/>
          <w:lang w:val="en-GB"/>
        </w:rPr>
        <w:t>Assist in data collection to monitor the implementation of the trial intervention and d</w:t>
      </w:r>
      <w:r w:rsidR="009F42B0" w:rsidRPr="00996E3E">
        <w:rPr>
          <w:rFonts w:asciiTheme="majorHAnsi" w:hAnsiTheme="majorHAnsi" w:cstheme="majorHAnsi"/>
          <w:sz w:val="24"/>
          <w:szCs w:val="24"/>
          <w:lang w:val="en-GB"/>
        </w:rPr>
        <w:t>eliver reports in an agreed format as requested by the programme management team</w:t>
      </w:r>
    </w:p>
    <w:p w14:paraId="029C54C1" w14:textId="468783EB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Map out local resources, develop relationships with community organisations and </w:t>
      </w:r>
      <w:r w:rsidR="00B17B95">
        <w:rPr>
          <w:rFonts w:asciiTheme="majorHAnsi" w:hAnsiTheme="majorHAnsi" w:cstheme="majorHAnsi"/>
          <w:sz w:val="24"/>
          <w:szCs w:val="24"/>
          <w:lang w:val="en-GB"/>
        </w:rPr>
        <w:t>compile</w:t>
      </w:r>
      <w:r w:rsidR="00B17B95"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a resource booklet for </w:t>
      </w:r>
      <w:r w:rsidR="00443878">
        <w:rPr>
          <w:rFonts w:asciiTheme="majorHAnsi" w:hAnsiTheme="majorHAnsi" w:cstheme="majorHAnsi"/>
          <w:sz w:val="24"/>
          <w:szCs w:val="24"/>
          <w:lang w:val="en-GB"/>
        </w:rPr>
        <w:t xml:space="preserve">the 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>practice</w:t>
      </w:r>
    </w:p>
    <w:p w14:paraId="426C10DB" w14:textId="77777777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Update the practice on progress and available resources in their community via regular practice meetings</w:t>
      </w:r>
    </w:p>
    <w:p w14:paraId="46CF89DC" w14:textId="592F495A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Update the referring </w:t>
      </w:r>
      <w:r w:rsidR="00B17B95">
        <w:rPr>
          <w:rFonts w:asciiTheme="majorHAnsi" w:hAnsiTheme="majorHAnsi" w:cstheme="majorHAnsi"/>
          <w:sz w:val="24"/>
          <w:szCs w:val="24"/>
          <w:lang w:val="en-GB"/>
        </w:rPr>
        <w:t>GP</w:t>
      </w:r>
      <w:r w:rsidR="00B17B95"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on </w:t>
      </w:r>
      <w:r w:rsidR="00443878">
        <w:rPr>
          <w:rFonts w:asciiTheme="majorHAnsi" w:hAnsiTheme="majorHAnsi" w:cstheme="majorHAnsi"/>
          <w:sz w:val="24"/>
          <w:szCs w:val="24"/>
          <w:lang w:val="en-GB"/>
        </w:rPr>
        <w:t>patient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progress</w:t>
      </w:r>
      <w:r w:rsidR="00EB25C2">
        <w:rPr>
          <w:rFonts w:asciiTheme="majorHAnsi" w:hAnsiTheme="majorHAnsi" w:cstheme="majorHAnsi"/>
          <w:sz w:val="24"/>
          <w:szCs w:val="24"/>
          <w:lang w:val="en-GB"/>
        </w:rPr>
        <w:t>.</w:t>
      </w:r>
    </w:p>
    <w:p w14:paraId="52790B27" w14:textId="77777777" w:rsidR="000A2B00" w:rsidRPr="00996E3E" w:rsidRDefault="000A2B00" w:rsidP="00264C3D">
      <w:pPr>
        <w:spacing w:line="276" w:lineRule="auto"/>
        <w:rPr>
          <w:rFonts w:asciiTheme="majorHAnsi" w:hAnsiTheme="majorHAnsi" w:cstheme="majorHAnsi"/>
          <w:sz w:val="24"/>
          <w:szCs w:val="24"/>
        </w:rPr>
      </w:pPr>
    </w:p>
    <w:p w14:paraId="258331B9" w14:textId="5021D783" w:rsidR="005C665B" w:rsidRPr="00264C3D" w:rsidRDefault="005C665B" w:rsidP="00264C3D">
      <w:pPr>
        <w:pStyle w:val="Heading1"/>
        <w:spacing w:line="276" w:lineRule="auto"/>
        <w:rPr>
          <w:rFonts w:asciiTheme="majorHAnsi" w:hAnsiTheme="majorHAnsi" w:cstheme="majorHAnsi"/>
          <w:b w:val="0"/>
          <w:bCs w:val="0"/>
          <w:i/>
          <w:iCs/>
        </w:rPr>
      </w:pPr>
      <w:r w:rsidRPr="00264C3D">
        <w:rPr>
          <w:rFonts w:asciiTheme="majorHAnsi" w:hAnsiTheme="majorHAnsi" w:cstheme="majorHAnsi"/>
          <w:i/>
          <w:iCs/>
        </w:rPr>
        <w:t>Selection criteria</w:t>
      </w:r>
    </w:p>
    <w:p w14:paraId="0DE4A371" w14:textId="77777777" w:rsidR="006D1274" w:rsidRPr="00996E3E" w:rsidRDefault="006D1274" w:rsidP="00264C3D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 w:val="24"/>
          <w:szCs w:val="24"/>
        </w:rPr>
      </w:pPr>
      <w:r w:rsidRPr="00996E3E">
        <w:rPr>
          <w:rFonts w:asciiTheme="majorHAnsi" w:hAnsiTheme="majorHAnsi" w:cstheme="majorHAnsi"/>
          <w:color w:val="000000"/>
          <w:sz w:val="24"/>
          <w:szCs w:val="24"/>
        </w:rPr>
        <w:t xml:space="preserve">The successful candidate will be expected to have the following: </w:t>
      </w:r>
    </w:p>
    <w:p w14:paraId="175ED1A9" w14:textId="77777777" w:rsidR="006D1274" w:rsidRPr="00996E3E" w:rsidRDefault="006D1274" w:rsidP="00264C3D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2B9E0F4C" w14:textId="3D559A1A" w:rsidR="006D1274" w:rsidRPr="00996E3E" w:rsidRDefault="006D1274" w:rsidP="00264C3D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</w:rPr>
      </w:pPr>
      <w:r w:rsidRPr="00996E3E">
        <w:rPr>
          <w:rFonts w:asciiTheme="majorHAnsi" w:hAnsiTheme="majorHAnsi" w:cstheme="majorHAnsi"/>
          <w:sz w:val="24"/>
          <w:szCs w:val="24"/>
        </w:rPr>
        <w:t>Essential:</w:t>
      </w:r>
    </w:p>
    <w:p w14:paraId="69BD9459" w14:textId="2BA323E3" w:rsidR="000A2B00" w:rsidRPr="00996E3E" w:rsidRDefault="009562E2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>
        <w:rPr>
          <w:rFonts w:asciiTheme="majorHAnsi" w:hAnsiTheme="majorHAnsi" w:cstheme="majorHAnsi"/>
          <w:sz w:val="24"/>
          <w:szCs w:val="24"/>
          <w:lang w:val="en-GB"/>
        </w:rPr>
        <w:t>Inclusive</w:t>
      </w:r>
      <w:r w:rsidR="000A2B00"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values</w:t>
      </w:r>
    </w:p>
    <w:p w14:paraId="28F10DF3" w14:textId="2CA475B0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Knowledge and experience of working with people who are experiencing complex social and emotional circumstances. For example, people who have social, emotional</w:t>
      </w:r>
      <w:r w:rsidR="00443878">
        <w:rPr>
          <w:rFonts w:asciiTheme="majorHAnsi" w:hAnsiTheme="majorHAnsi" w:cstheme="majorHAnsi"/>
          <w:sz w:val="24"/>
          <w:szCs w:val="24"/>
          <w:lang w:val="en-GB"/>
        </w:rPr>
        <w:t>,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and mental health issues, live in complex life circumstances, experience chronic pain, drug and alcohol misuse</w:t>
      </w:r>
      <w:r w:rsidR="00443878">
        <w:rPr>
          <w:rFonts w:asciiTheme="majorHAnsi" w:hAnsiTheme="majorHAnsi" w:cstheme="majorHAnsi"/>
          <w:sz w:val="24"/>
          <w:szCs w:val="24"/>
          <w:lang w:val="en-GB"/>
        </w:rPr>
        <w:t>,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or homelessness</w:t>
      </w:r>
    </w:p>
    <w:p w14:paraId="42B0E12B" w14:textId="5E6DA976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Strong understanding of the </w:t>
      </w:r>
      <w:r w:rsidR="005047DD">
        <w:rPr>
          <w:rFonts w:asciiTheme="majorHAnsi" w:hAnsiTheme="majorHAnsi" w:cstheme="majorHAnsi"/>
          <w:sz w:val="24"/>
          <w:szCs w:val="24"/>
          <w:lang w:val="en-GB"/>
        </w:rPr>
        <w:t>role of community and social factors in living well</w:t>
      </w:r>
    </w:p>
    <w:p w14:paraId="16BB09D0" w14:textId="1186E08F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Proven and highly effective interpersonal and communication skills in working with people on a</w:t>
      </w:r>
      <w:r w:rsidR="00FF4E12"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>1:1 basis and with organisations</w:t>
      </w:r>
    </w:p>
    <w:p w14:paraId="20742637" w14:textId="16863BAF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Experience in influencing, negotiation</w:t>
      </w:r>
      <w:r w:rsidR="00443878">
        <w:rPr>
          <w:rFonts w:asciiTheme="majorHAnsi" w:hAnsiTheme="majorHAnsi" w:cstheme="majorHAnsi"/>
          <w:sz w:val="24"/>
          <w:szCs w:val="24"/>
          <w:lang w:val="en-GB"/>
        </w:rPr>
        <w:t>,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and motivational skills to engage patients and</w:t>
      </w:r>
      <w:r w:rsidR="00443878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>enable them to take up a wide range of community services and activities</w:t>
      </w:r>
    </w:p>
    <w:p w14:paraId="22EAC18E" w14:textId="36AC7155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Excellent networking and information management skills</w:t>
      </w:r>
    </w:p>
    <w:p w14:paraId="2310398F" w14:textId="10848BAB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Ability to work effectively as part of a team and on own initiative</w:t>
      </w:r>
    </w:p>
    <w:p w14:paraId="407CD5AD" w14:textId="47EEE507" w:rsidR="000A2B00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IT skills in word processing, spreadsheets, email</w:t>
      </w:r>
      <w:r w:rsidR="00443878">
        <w:rPr>
          <w:rFonts w:asciiTheme="majorHAnsi" w:hAnsiTheme="majorHAnsi" w:cstheme="majorHAnsi"/>
          <w:sz w:val="24"/>
          <w:szCs w:val="24"/>
          <w:lang w:val="en-GB"/>
        </w:rPr>
        <w:t>,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and the internet</w:t>
      </w:r>
    </w:p>
    <w:p w14:paraId="101E2691" w14:textId="32D52971" w:rsidR="006D1274" w:rsidRPr="00996E3E" w:rsidRDefault="000A2B0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An ability and willingness to travel extensively within the local community and wider area</w:t>
      </w:r>
    </w:p>
    <w:p w14:paraId="6FBA3E8C" w14:textId="77777777" w:rsidR="000A2B00" w:rsidRPr="00996E3E" w:rsidRDefault="000A2B00" w:rsidP="00264C3D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</w:p>
    <w:p w14:paraId="6F94BDC0" w14:textId="77777777" w:rsidR="00BA01AE" w:rsidRDefault="00BA01AE" w:rsidP="00264C3D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</w:rPr>
      </w:pPr>
    </w:p>
    <w:p w14:paraId="18DF4FFB" w14:textId="77777777" w:rsidR="00BA01AE" w:rsidRDefault="00BA01AE" w:rsidP="00264C3D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</w:rPr>
      </w:pPr>
    </w:p>
    <w:p w14:paraId="4DACB142" w14:textId="77777777" w:rsidR="00BA01AE" w:rsidRDefault="00BA01AE" w:rsidP="00264C3D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</w:rPr>
      </w:pPr>
    </w:p>
    <w:p w14:paraId="56FE71B3" w14:textId="4A0C1C76" w:rsidR="006D1274" w:rsidRPr="00996E3E" w:rsidRDefault="006D1274" w:rsidP="00264C3D">
      <w:p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</w:rPr>
      </w:pPr>
      <w:r w:rsidRPr="00996E3E">
        <w:rPr>
          <w:rFonts w:asciiTheme="majorHAnsi" w:hAnsiTheme="majorHAnsi" w:cstheme="majorHAnsi"/>
          <w:sz w:val="24"/>
          <w:szCs w:val="24"/>
        </w:rPr>
        <w:t>Desirable:</w:t>
      </w:r>
    </w:p>
    <w:p w14:paraId="7A5CCF25" w14:textId="675F93A2" w:rsidR="009F42B0" w:rsidRPr="00996E3E" w:rsidRDefault="009F42B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Experience working in primary care</w:t>
      </w:r>
    </w:p>
    <w:p w14:paraId="5583A697" w14:textId="546420E9" w:rsidR="00706923" w:rsidRPr="00996E3E" w:rsidRDefault="009F42B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Educated to degree level or equivalent within a relevant field, e.g.</w:t>
      </w:r>
      <w:r w:rsidR="005C665B">
        <w:rPr>
          <w:rFonts w:asciiTheme="majorHAnsi" w:hAnsiTheme="majorHAnsi" w:cstheme="majorHAnsi"/>
          <w:sz w:val="24"/>
          <w:szCs w:val="24"/>
          <w:lang w:val="en-GB"/>
        </w:rPr>
        <w:t>,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community education, public</w:t>
      </w:r>
      <w:r w:rsidR="00706923"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health, </w:t>
      </w:r>
      <w:r w:rsidR="00FF4E12" w:rsidRPr="00996E3E">
        <w:rPr>
          <w:rFonts w:asciiTheme="majorHAnsi" w:hAnsiTheme="majorHAnsi" w:cstheme="majorHAnsi"/>
          <w:sz w:val="24"/>
          <w:szCs w:val="24"/>
          <w:lang w:val="en-GB"/>
        </w:rPr>
        <w:t>social care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>,</w:t>
      </w:r>
      <w:r w:rsidR="00FF4E12"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addiction,</w:t>
      </w:r>
      <w:r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mental health, with a minimum of two ye</w:t>
      </w:r>
      <w:r w:rsidR="00FF4E12" w:rsidRPr="00996E3E">
        <w:rPr>
          <w:rFonts w:asciiTheme="majorHAnsi" w:hAnsiTheme="majorHAnsi" w:cstheme="majorHAnsi"/>
          <w:sz w:val="24"/>
          <w:szCs w:val="24"/>
          <w:lang w:val="en-GB"/>
        </w:rPr>
        <w:t>ar</w:t>
      </w:r>
      <w:r w:rsidR="005C665B">
        <w:rPr>
          <w:rFonts w:asciiTheme="majorHAnsi" w:hAnsiTheme="majorHAnsi" w:cstheme="majorHAnsi"/>
          <w:sz w:val="24"/>
          <w:szCs w:val="24"/>
          <w:lang w:val="en-GB"/>
        </w:rPr>
        <w:t>'</w:t>
      </w:r>
      <w:r w:rsidR="00FF4E12"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s post </w:t>
      </w:r>
      <w:r w:rsidR="005C665B">
        <w:rPr>
          <w:rFonts w:asciiTheme="majorHAnsi" w:hAnsiTheme="majorHAnsi" w:cstheme="majorHAnsi"/>
          <w:sz w:val="24"/>
          <w:szCs w:val="24"/>
          <w:lang w:val="en-GB"/>
        </w:rPr>
        <w:t>qualification</w:t>
      </w:r>
      <w:r w:rsidR="005C665B" w:rsidRPr="00996E3E">
        <w:rPr>
          <w:rFonts w:asciiTheme="majorHAnsi" w:hAnsiTheme="majorHAnsi" w:cstheme="majorHAnsi"/>
          <w:sz w:val="24"/>
          <w:szCs w:val="24"/>
          <w:lang w:val="en-GB"/>
        </w:rPr>
        <w:t xml:space="preserve"> </w:t>
      </w:r>
      <w:r w:rsidR="00FF4E12" w:rsidRPr="00996E3E">
        <w:rPr>
          <w:rFonts w:asciiTheme="majorHAnsi" w:hAnsiTheme="majorHAnsi" w:cstheme="majorHAnsi"/>
          <w:sz w:val="24"/>
          <w:szCs w:val="24"/>
          <w:lang w:val="en-GB"/>
        </w:rPr>
        <w:t>experience</w:t>
      </w:r>
    </w:p>
    <w:p w14:paraId="369ADB47" w14:textId="204F7E56" w:rsidR="006D1274" w:rsidRPr="00443878" w:rsidRDefault="009F42B0" w:rsidP="004438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line="276" w:lineRule="auto"/>
        <w:rPr>
          <w:rFonts w:asciiTheme="majorHAnsi" w:hAnsiTheme="majorHAnsi" w:cstheme="majorHAnsi"/>
          <w:sz w:val="24"/>
          <w:szCs w:val="24"/>
          <w:lang w:val="en-GB"/>
        </w:rPr>
      </w:pPr>
      <w:r w:rsidRPr="00996E3E">
        <w:rPr>
          <w:rFonts w:asciiTheme="majorHAnsi" w:hAnsiTheme="majorHAnsi" w:cstheme="majorHAnsi"/>
          <w:sz w:val="24"/>
          <w:szCs w:val="24"/>
          <w:lang w:val="en-GB"/>
        </w:rPr>
        <w:t>Relevant post graduate experience or qualification in topics such as health behaviour change or motivational interviewing</w:t>
      </w:r>
    </w:p>
    <w:p w14:paraId="6DDB0643" w14:textId="77777777" w:rsidR="006D1274" w:rsidRPr="00443878" w:rsidRDefault="006D1274" w:rsidP="00264C3D">
      <w:pPr>
        <w:spacing w:line="276" w:lineRule="auto"/>
        <w:rPr>
          <w:rFonts w:asciiTheme="majorHAnsi" w:eastAsia="Calibri Light" w:hAnsiTheme="majorHAnsi" w:cstheme="majorHAnsi"/>
          <w:sz w:val="24"/>
          <w:szCs w:val="24"/>
        </w:rPr>
      </w:pPr>
    </w:p>
    <w:p w14:paraId="068C1F85" w14:textId="77777777" w:rsidR="006D1274" w:rsidRDefault="006D1274" w:rsidP="00264C3D">
      <w:pPr>
        <w:spacing w:line="276" w:lineRule="auto"/>
        <w:rPr>
          <w:rFonts w:asciiTheme="majorHAnsi" w:eastAsia="Calibri Light" w:hAnsiTheme="majorHAnsi" w:cstheme="majorHAnsi"/>
          <w:sz w:val="24"/>
          <w:szCs w:val="24"/>
        </w:rPr>
      </w:pPr>
    </w:p>
    <w:p w14:paraId="2DAE7425" w14:textId="427AD5DF" w:rsidR="005C665B" w:rsidRPr="00E2358A" w:rsidRDefault="008753D0" w:rsidP="00836827">
      <w:pPr>
        <w:spacing w:line="276" w:lineRule="auto"/>
        <w:jc w:val="center"/>
        <w:rPr>
          <w:rFonts w:asciiTheme="majorHAnsi" w:eastAsia="Calibri Light" w:hAnsiTheme="majorHAnsi" w:cstheme="majorHAnsi"/>
          <w:i/>
          <w:iCs/>
          <w:sz w:val="24"/>
          <w:szCs w:val="24"/>
        </w:rPr>
      </w:pPr>
      <w:r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>To apply p</w:t>
      </w:r>
      <w:r w:rsidR="006A4660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>lease submit a one-page cover letter</w:t>
      </w:r>
      <w:r w:rsidR="0045465C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detailing your suitability for the role</w:t>
      </w:r>
      <w:r w:rsidR="00BA01AE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based on the</w:t>
      </w:r>
      <w:r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outlined</w:t>
      </w:r>
      <w:r w:rsidR="00BA01AE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selection criteria</w:t>
      </w:r>
      <w:r w:rsidR="0045465C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and an</w:t>
      </w:r>
      <w:r w:rsidR="00345A21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</w:t>
      </w:r>
      <w:r w:rsidR="002E7E65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>up-to-date</w:t>
      </w:r>
      <w:r w:rsidR="006A4660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</w:t>
      </w:r>
      <w:r w:rsidR="00BA01AE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CV </w:t>
      </w:r>
      <w:r w:rsidR="006A4660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>to Dr Paul Doody</w:t>
      </w:r>
      <w:r w:rsidR="006A4660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(Senior Researcher (Fellow)</w:t>
      </w:r>
      <w:r w:rsidR="00836827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>,</w:t>
      </w:r>
      <w:r w:rsidR="006A4660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</w:t>
      </w:r>
      <w:hyperlink r:id="rId11" w:history="1">
        <w:r w:rsidR="00836827" w:rsidRPr="00E2358A">
          <w:rPr>
            <w:rStyle w:val="Hyperlink"/>
            <w:rFonts w:asciiTheme="majorHAnsi" w:eastAsia="Calibri Light" w:hAnsiTheme="majorHAnsi" w:cstheme="majorHAnsi"/>
            <w:i/>
            <w:iCs/>
            <w:sz w:val="24"/>
            <w:szCs w:val="24"/>
          </w:rPr>
          <w:t>paul.doody@tcd.ie</w:t>
        </w:r>
      </w:hyperlink>
      <w:r w:rsidR="006A4660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>)</w:t>
      </w:r>
      <w:r w:rsidR="006A4660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</w:t>
      </w:r>
      <w:r w:rsidR="006A4660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by </w:t>
      </w:r>
      <w:r w:rsidR="006A4660" w:rsidRPr="00E2358A">
        <w:rPr>
          <w:rFonts w:asciiTheme="majorHAnsi" w:eastAsia="Calibri Light" w:hAnsiTheme="majorHAnsi" w:cstheme="majorHAnsi"/>
          <w:b/>
          <w:bCs/>
          <w:i/>
          <w:iCs/>
          <w:sz w:val="24"/>
          <w:szCs w:val="24"/>
        </w:rPr>
        <w:t>5pm on Thursday 1</w:t>
      </w:r>
      <w:r w:rsidR="00BA01AE" w:rsidRPr="00E2358A">
        <w:rPr>
          <w:rFonts w:asciiTheme="majorHAnsi" w:eastAsia="Calibri Light" w:hAnsiTheme="majorHAnsi" w:cstheme="majorHAnsi"/>
          <w:b/>
          <w:bCs/>
          <w:i/>
          <w:iCs/>
          <w:sz w:val="24"/>
          <w:szCs w:val="24"/>
        </w:rPr>
        <w:t>1</w:t>
      </w:r>
      <w:r w:rsidR="006A4660" w:rsidRPr="00E2358A">
        <w:rPr>
          <w:rFonts w:asciiTheme="majorHAnsi" w:eastAsia="Calibri Light" w:hAnsiTheme="majorHAnsi" w:cstheme="majorHAnsi"/>
          <w:b/>
          <w:bCs/>
          <w:i/>
          <w:iCs/>
          <w:sz w:val="24"/>
          <w:szCs w:val="24"/>
          <w:vertAlign w:val="superscript"/>
        </w:rPr>
        <w:t>th</w:t>
      </w:r>
      <w:r w:rsidR="00415106" w:rsidRPr="00E2358A">
        <w:rPr>
          <w:rFonts w:asciiTheme="majorHAnsi" w:eastAsia="Calibri Light" w:hAnsiTheme="majorHAnsi" w:cstheme="majorHAnsi"/>
          <w:b/>
          <w:bCs/>
          <w:i/>
          <w:iCs/>
          <w:sz w:val="24"/>
          <w:szCs w:val="24"/>
        </w:rPr>
        <w:t xml:space="preserve"> </w:t>
      </w:r>
      <w:r w:rsidR="006A4660" w:rsidRPr="00E2358A">
        <w:rPr>
          <w:rFonts w:asciiTheme="majorHAnsi" w:eastAsia="Calibri Light" w:hAnsiTheme="majorHAnsi" w:cstheme="majorHAnsi"/>
          <w:b/>
          <w:bCs/>
          <w:i/>
          <w:iCs/>
          <w:sz w:val="24"/>
          <w:szCs w:val="24"/>
        </w:rPr>
        <w:t>July</w:t>
      </w:r>
      <w:r w:rsidR="006A4660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>.</w:t>
      </w:r>
      <w:r w:rsidR="00836827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 </w:t>
      </w:r>
      <w:r w:rsidR="005C665B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For further information or queries please </w:t>
      </w:r>
      <w:r w:rsidR="00836827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 xml:space="preserve">feel free to get in </w:t>
      </w:r>
      <w:r w:rsidR="00AF54EF" w:rsidRPr="00E2358A">
        <w:rPr>
          <w:rFonts w:asciiTheme="majorHAnsi" w:eastAsia="Calibri Light" w:hAnsiTheme="majorHAnsi" w:cstheme="majorHAnsi"/>
          <w:i/>
          <w:iCs/>
          <w:sz w:val="24"/>
          <w:szCs w:val="24"/>
        </w:rPr>
        <w:t>contact on the email above.</w:t>
      </w:r>
    </w:p>
    <w:p w14:paraId="18AA7FB1" w14:textId="77777777" w:rsidR="005C665B" w:rsidRPr="001061B7" w:rsidRDefault="005C665B" w:rsidP="00264C3D">
      <w:pPr>
        <w:spacing w:line="276" w:lineRule="auto"/>
        <w:ind w:left="157"/>
        <w:rPr>
          <w:rFonts w:eastAsia="Calibri Light" w:cstheme="minorHAnsi"/>
          <w:sz w:val="24"/>
          <w:szCs w:val="24"/>
        </w:rPr>
      </w:pPr>
      <w:r w:rsidRPr="001061B7">
        <w:rPr>
          <w:rFonts w:eastAsia="Calibri Light" w:cstheme="minorHAnsi"/>
          <w:noProof/>
          <w:sz w:val="24"/>
          <w:szCs w:val="24"/>
          <w:lang w:val="en-IE" w:eastAsia="en-IE"/>
        </w:rPr>
        <mc:AlternateContent>
          <mc:Choice Requires="wpg">
            <w:drawing>
              <wp:inline distT="0" distB="0" distL="0" distR="0" wp14:anchorId="4C978C66" wp14:editId="6CF2100D">
                <wp:extent cx="6422390" cy="3175"/>
                <wp:effectExtent l="9525" t="9525" r="6985" b="6350"/>
                <wp:docPr id="2" name="Group 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22390" cy="3175"/>
                          <a:chOff x="0" y="0"/>
                          <a:chExt cx="10114" cy="5"/>
                        </a:xfrm>
                      </wpg:grpSpPr>
                      <wpg:grpSp>
                        <wpg:cNvPr id="3" name="Group 672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10109" cy="2"/>
                            <a:chOff x="3" y="3"/>
                            <a:chExt cx="10109" cy="2"/>
                          </a:xfrm>
                        </wpg:grpSpPr>
                        <wps:wsp>
                          <wps:cNvPr id="4" name="Freeform 673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10109" cy="2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10109"/>
                                <a:gd name="T2" fmla="+- 0 10111 3"/>
                                <a:gd name="T3" fmla="*/ T2 w 1010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109">
                                  <a:moveTo>
                                    <a:pt x="0" y="0"/>
                                  </a:moveTo>
                                  <a:lnTo>
                                    <a:pt x="10108" y="0"/>
                                  </a:lnTo>
                                </a:path>
                              </a:pathLst>
                            </a:custGeom>
                            <a:noFill/>
                            <a:ln w="3175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366126F" id="Group 671" o:spid="_x0000_s1026" style="width:505.7pt;height:.25pt;mso-position-horizontal-relative:char;mso-position-vertical-relative:line" coordsize="1011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">
                <v:group id="Group 672" o:spid="_x0000_s1027" style="position:absolute;left:3;top:3;width:10109;height:2" coordorigin="3,3" coordsize="1010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673" o:spid="_x0000_s1028" style="position:absolute;left:3;top:3;width:10109;height:2;visibility:visible;mso-wrap-style:square;v-text-anchor:top" coordsize="1010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" path="m,l10108,e" filled="f" strokecolor="#231f20" strokeweight=".25pt">
                    <v:path arrowok="t" o:connecttype="custom" o:connectlocs="0,0;10108,0" o:connectangles="0,0"/>
                  </v:shape>
                </v:group>
                <w10:anchorlock/>
              </v:group>
            </w:pict>
          </mc:Fallback>
        </mc:AlternateContent>
      </w:r>
    </w:p>
    <w:p w14:paraId="1FE1B824" w14:textId="6EBF3685" w:rsidR="003632A5" w:rsidRPr="00996E3E" w:rsidRDefault="003632A5" w:rsidP="00264C3D">
      <w:pPr>
        <w:spacing w:line="276" w:lineRule="auto"/>
        <w:rPr>
          <w:rFonts w:asciiTheme="majorHAnsi" w:eastAsia="Calibri Light" w:hAnsiTheme="majorHAnsi" w:cstheme="majorHAnsi"/>
          <w:sz w:val="24"/>
          <w:szCs w:val="24"/>
        </w:rPr>
      </w:pPr>
    </w:p>
    <w:sectPr w:rsidR="003632A5" w:rsidRPr="00996E3E" w:rsidSect="006D1274">
      <w:headerReference w:type="default" r:id="rId12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878A8" w14:textId="77777777" w:rsidR="00226F38" w:rsidRDefault="00226F38">
      <w:r>
        <w:separator/>
      </w:r>
    </w:p>
  </w:endnote>
  <w:endnote w:type="continuationSeparator" w:id="0">
    <w:p w14:paraId="056AED59" w14:textId="77777777" w:rsidR="00226F38" w:rsidRDefault="00226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8E075" w14:textId="77777777" w:rsidR="00226F38" w:rsidRDefault="00226F38">
      <w:r>
        <w:separator/>
      </w:r>
    </w:p>
  </w:footnote>
  <w:footnote w:type="continuationSeparator" w:id="0">
    <w:p w14:paraId="2317A554" w14:textId="77777777" w:rsidR="00226F38" w:rsidRDefault="00226F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625FD" w14:textId="708CE0FF" w:rsidR="00BC210C" w:rsidRDefault="00840AFF">
    <w:pPr>
      <w:pStyle w:val="Header"/>
    </w:pPr>
    <w:r>
      <w:rPr>
        <w:noProof/>
      </w:rPr>
      <w:drawing>
        <wp:inline distT="0" distB="0" distL="0" distR="0" wp14:anchorId="67A07A70" wp14:editId="128618CB">
          <wp:extent cx="6475095" cy="746760"/>
          <wp:effectExtent l="0" t="0" r="190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5095" cy="746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1300C"/>
    <w:multiLevelType w:val="hybridMultilevel"/>
    <w:tmpl w:val="0920584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58684E"/>
    <w:multiLevelType w:val="hybridMultilevel"/>
    <w:tmpl w:val="B01220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61737E"/>
    <w:multiLevelType w:val="hybridMultilevel"/>
    <w:tmpl w:val="0C206DC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8C3C21"/>
    <w:multiLevelType w:val="hybridMultilevel"/>
    <w:tmpl w:val="21449F12"/>
    <w:lvl w:ilvl="0" w:tplc="7B2843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6548B2"/>
    <w:multiLevelType w:val="hybridMultilevel"/>
    <w:tmpl w:val="1B1429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A3026B"/>
    <w:multiLevelType w:val="hybridMultilevel"/>
    <w:tmpl w:val="0646E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384372"/>
    <w:multiLevelType w:val="multilevel"/>
    <w:tmpl w:val="741CBC66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num w:numId="1" w16cid:durableId="2074312224">
    <w:abstractNumId w:val="3"/>
  </w:num>
  <w:num w:numId="2" w16cid:durableId="2068257402">
    <w:abstractNumId w:val="0"/>
  </w:num>
  <w:num w:numId="3" w16cid:durableId="1468859167">
    <w:abstractNumId w:val="2"/>
  </w:num>
  <w:num w:numId="4" w16cid:durableId="787815918">
    <w:abstractNumId w:val="5"/>
  </w:num>
  <w:num w:numId="5" w16cid:durableId="792872444">
    <w:abstractNumId w:val="6"/>
  </w:num>
  <w:num w:numId="6" w16cid:durableId="603466810">
    <w:abstractNumId w:val="4"/>
  </w:num>
  <w:num w:numId="7" w16cid:durableId="1515799077">
    <w:abstractNumId w:val="4"/>
  </w:num>
  <w:num w:numId="8" w16cid:durableId="404495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274"/>
    <w:rsid w:val="000A2B00"/>
    <w:rsid w:val="000A7DC4"/>
    <w:rsid w:val="000B6A93"/>
    <w:rsid w:val="001508ED"/>
    <w:rsid w:val="001E656B"/>
    <w:rsid w:val="002163FD"/>
    <w:rsid w:val="00226F38"/>
    <w:rsid w:val="00241F87"/>
    <w:rsid w:val="0024664A"/>
    <w:rsid w:val="00264C3D"/>
    <w:rsid w:val="002701F9"/>
    <w:rsid w:val="002A4EB4"/>
    <w:rsid w:val="002C1757"/>
    <w:rsid w:val="002E7E65"/>
    <w:rsid w:val="00345A21"/>
    <w:rsid w:val="00350D98"/>
    <w:rsid w:val="00361D6F"/>
    <w:rsid w:val="003630E5"/>
    <w:rsid w:val="003632A5"/>
    <w:rsid w:val="003E5AA6"/>
    <w:rsid w:val="003F0BCA"/>
    <w:rsid w:val="004026D9"/>
    <w:rsid w:val="00415106"/>
    <w:rsid w:val="0043750C"/>
    <w:rsid w:val="00443878"/>
    <w:rsid w:val="0045465C"/>
    <w:rsid w:val="0048510E"/>
    <w:rsid w:val="004E59E0"/>
    <w:rsid w:val="005047DD"/>
    <w:rsid w:val="005447BC"/>
    <w:rsid w:val="00557335"/>
    <w:rsid w:val="005733FE"/>
    <w:rsid w:val="005A4467"/>
    <w:rsid w:val="005C665B"/>
    <w:rsid w:val="00676D5F"/>
    <w:rsid w:val="006A4660"/>
    <w:rsid w:val="006D1274"/>
    <w:rsid w:val="00706923"/>
    <w:rsid w:val="007778B9"/>
    <w:rsid w:val="007B1392"/>
    <w:rsid w:val="007E1197"/>
    <w:rsid w:val="00836827"/>
    <w:rsid w:val="00840AFF"/>
    <w:rsid w:val="0086657B"/>
    <w:rsid w:val="008753D0"/>
    <w:rsid w:val="008C1823"/>
    <w:rsid w:val="0092260C"/>
    <w:rsid w:val="009562E2"/>
    <w:rsid w:val="009965CE"/>
    <w:rsid w:val="00996E3E"/>
    <w:rsid w:val="009F1D49"/>
    <w:rsid w:val="009F42B0"/>
    <w:rsid w:val="00AD08A0"/>
    <w:rsid w:val="00AF54EF"/>
    <w:rsid w:val="00B01399"/>
    <w:rsid w:val="00B17B95"/>
    <w:rsid w:val="00B645FE"/>
    <w:rsid w:val="00BA01AE"/>
    <w:rsid w:val="00BB67A3"/>
    <w:rsid w:val="00BC210C"/>
    <w:rsid w:val="00BD53B3"/>
    <w:rsid w:val="00D16A37"/>
    <w:rsid w:val="00D81986"/>
    <w:rsid w:val="00E12A67"/>
    <w:rsid w:val="00E2358A"/>
    <w:rsid w:val="00E61E20"/>
    <w:rsid w:val="00EB25C2"/>
    <w:rsid w:val="00EE3133"/>
    <w:rsid w:val="00EE6848"/>
    <w:rsid w:val="00F11C5F"/>
    <w:rsid w:val="00F22473"/>
    <w:rsid w:val="00FD1BA5"/>
    <w:rsid w:val="00FD487C"/>
    <w:rsid w:val="00FF041F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B889781"/>
  <w14:defaultImageDpi w14:val="300"/>
  <w15:docId w15:val="{7C74F9B0-20E7-4C69-B5AA-07F2DB0AD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D1274"/>
    <w:pPr>
      <w:widowControl w:val="0"/>
    </w:pPr>
    <w:rPr>
      <w:rFonts w:eastAsiaTheme="minorHAnsi"/>
      <w:sz w:val="22"/>
      <w:szCs w:val="22"/>
      <w:lang w:val="en-US"/>
    </w:rPr>
  </w:style>
  <w:style w:type="paragraph" w:styleId="Heading1">
    <w:name w:val="heading 1"/>
    <w:aliases w:val="Chapter Heading"/>
    <w:basedOn w:val="Normal"/>
    <w:next w:val="Normal"/>
    <w:link w:val="Heading1Char"/>
    <w:qFormat/>
    <w:rsid w:val="006D1274"/>
    <w:pPr>
      <w:keepNext/>
      <w:widowControl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Heading Char"/>
    <w:basedOn w:val="DefaultParagraphFont"/>
    <w:link w:val="Heading1"/>
    <w:rsid w:val="006D1274"/>
    <w:rPr>
      <w:rFonts w:ascii="Times New Roman" w:eastAsia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1"/>
    <w:qFormat/>
    <w:rsid w:val="006D1274"/>
    <w:pPr>
      <w:ind w:left="6421"/>
    </w:pPr>
    <w:rPr>
      <w:rFonts w:ascii="Calibri Light" w:eastAsia="Calibri Light" w:hAnsi="Calibri Light"/>
      <w:sz w:val="17"/>
      <w:szCs w:val="17"/>
    </w:rPr>
  </w:style>
  <w:style w:type="character" w:customStyle="1" w:styleId="BodyTextChar">
    <w:name w:val="Body Text Char"/>
    <w:basedOn w:val="DefaultParagraphFont"/>
    <w:link w:val="BodyText"/>
    <w:uiPriority w:val="1"/>
    <w:rsid w:val="006D1274"/>
    <w:rPr>
      <w:rFonts w:ascii="Calibri Light" w:eastAsia="Calibri Light" w:hAnsi="Calibri Light"/>
      <w:sz w:val="17"/>
      <w:szCs w:val="17"/>
      <w:lang w:val="en-US"/>
    </w:rPr>
  </w:style>
  <w:style w:type="paragraph" w:styleId="ListParagraph">
    <w:name w:val="List Paragraph"/>
    <w:basedOn w:val="Normal"/>
    <w:uiPriority w:val="1"/>
    <w:qFormat/>
    <w:rsid w:val="006D1274"/>
  </w:style>
  <w:style w:type="paragraph" w:styleId="Title">
    <w:name w:val="Title"/>
    <w:basedOn w:val="Normal"/>
    <w:link w:val="TitleChar"/>
    <w:qFormat/>
    <w:rsid w:val="006D1274"/>
    <w:pPr>
      <w:widowControl/>
      <w:jc w:val="center"/>
    </w:pPr>
    <w:rPr>
      <w:rFonts w:ascii="Times New Roman" w:eastAsia="Times New Roman" w:hAnsi="Times New Roman" w:cs="Times New Roman"/>
      <w:b/>
      <w:bCs/>
      <w:sz w:val="28"/>
      <w:szCs w:val="24"/>
      <w:lang w:val="en-GB"/>
    </w:rPr>
  </w:style>
  <w:style w:type="character" w:customStyle="1" w:styleId="TitleChar">
    <w:name w:val="Title Char"/>
    <w:basedOn w:val="DefaultParagraphFont"/>
    <w:link w:val="Title"/>
    <w:rsid w:val="006D1274"/>
    <w:rPr>
      <w:rFonts w:ascii="Times New Roman" w:eastAsia="Times New Roman" w:hAnsi="Times New Roman" w:cs="Times New Roman"/>
      <w:b/>
      <w:bCs/>
      <w:sz w:val="28"/>
    </w:rPr>
  </w:style>
  <w:style w:type="character" w:styleId="Hyperlink">
    <w:name w:val="Hyperlink"/>
    <w:rsid w:val="006D12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D127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D1274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D127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D1274"/>
    <w:rPr>
      <w:rFonts w:eastAsiaTheme="minorHAnsi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2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274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NormalWeb">
    <w:name w:val="Normal (Web)"/>
    <w:basedOn w:val="Normal"/>
    <w:uiPriority w:val="99"/>
    <w:semiHidden/>
    <w:unhideWhenUsed/>
    <w:rsid w:val="00557335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17B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7B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7B95"/>
    <w:rPr>
      <w:rFonts w:eastAsiaTheme="minorHAnsi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7B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7B95"/>
    <w:rPr>
      <w:rFonts w:eastAsiaTheme="minorHAnsi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2A4EB4"/>
    <w:rPr>
      <w:rFonts w:eastAsiaTheme="minorHAnsi"/>
      <w:sz w:val="22"/>
      <w:szCs w:val="2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6A46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aul.doody@tcd.ie" TargetMode="External"/><Relationship Id="rId5" Type="http://schemas.openxmlformats.org/officeDocument/2006/relationships/styles" Target="styles.xml"/><Relationship Id="rId10" Type="http://schemas.openxmlformats.org/officeDocument/2006/relationships/hyperlink" Target="https://primarycaretrials.ie/midas-2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8fe1793-78ca-4c40-be69-9db428fe535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56EB5965BDA64FAE9BC29E39F5BF5E" ma:contentTypeVersion="18" ma:contentTypeDescription="Create a new document." ma:contentTypeScope="" ma:versionID="bd169d6a837ad584d4fdd66b43ac5dc5">
  <xsd:schema xmlns:xsd="http://www.w3.org/2001/XMLSchema" xmlns:xs="http://www.w3.org/2001/XMLSchema" xmlns:p="http://schemas.microsoft.com/office/2006/metadata/properties" xmlns:ns3="98fe1793-78ca-4c40-be69-9db428fe5355" xmlns:ns4="24baefaa-e6c1-45c0-a5c3-e86a91b055cf" targetNamespace="http://schemas.microsoft.com/office/2006/metadata/properties" ma:root="true" ma:fieldsID="6667e2d5bc1dcd77d84b2b94f27fccc2" ns3:_="" ns4:_="">
    <xsd:import namespace="98fe1793-78ca-4c40-be69-9db428fe5355"/>
    <xsd:import namespace="24baefaa-e6c1-45c0-a5c3-e86a91b055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fe1793-78ca-4c40-be69-9db428fe53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baefaa-e6c1-45c0-a5c3-e86a91b055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0112DD-1878-45D3-A58C-2585E6528349}">
  <ds:schemaRefs>
    <ds:schemaRef ds:uri="http://schemas.microsoft.com/office/2006/metadata/properties"/>
    <ds:schemaRef ds:uri="http://schemas.microsoft.com/office/infopath/2007/PartnerControls"/>
    <ds:schemaRef ds:uri="98fe1793-78ca-4c40-be69-9db428fe5355"/>
  </ds:schemaRefs>
</ds:datastoreItem>
</file>

<file path=customXml/itemProps2.xml><?xml version="1.0" encoding="utf-8"?>
<ds:datastoreItem xmlns:ds="http://schemas.openxmlformats.org/officeDocument/2006/customXml" ds:itemID="{36CEB5F8-4B30-4C50-9E04-290033CC1C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2FE900-C405-4AFC-8FA3-BA46660DD6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fe1793-78ca-4c40-be69-9db428fe5355"/>
    <ds:schemaRef ds:uri="24baefaa-e6c1-45c0-a5c3-e86a91b055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841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RCSI</Company>
  <LinksUpToDate>false</LinksUpToDate>
  <CharactersWithSpaces>5624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Smith</dc:creator>
  <cp:keywords/>
  <dc:description/>
  <cp:lastModifiedBy>Paul Doody</cp:lastModifiedBy>
  <cp:revision>21</cp:revision>
  <dcterms:created xsi:type="dcterms:W3CDTF">2024-06-19T15:06:00Z</dcterms:created>
  <dcterms:modified xsi:type="dcterms:W3CDTF">2024-06-19T15:34:00Z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0x0101001A56EB5965BDA64FAE9BC29E39F5BF5E</vt:lpwstr>
  </property>
</Properties>
</file>